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Прием в колледж осуществляется по следующим профессиям и специальностям среднего профессионального образования:</w:t>
      </w: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Очная форма обучения</w:t>
      </w: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I. ПРИЕМ ЗА СЧЕТ СРЕДСТВ РЕСПУБЛИКАНСКОГО БЮДЖЕТА</w:t>
      </w: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квалифицированных рабочих, служащих</w:t>
      </w:r>
    </w:p>
    <w:p w:rsidR="00942CB3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15.01.05 Сварщик (ручной и частично механизированной сварки (наплавки).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сварщик ручной дуговой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сварки  плавящимся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покрытым электродом - газосварщик.  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 год 10 мес.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специалистов среднего звена</w:t>
      </w:r>
    </w:p>
    <w:p w:rsidR="00942CB3" w:rsidRPr="007E0B25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7E0B2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     </w:t>
      </w: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10.02.05 Обеспечение информационной безопасности автоматизированных систем.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техник по защите информации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29.02.10 Конструирование, моделирование и технология изготовления изделий легкой промышленности (по видам)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технолог-конструктор.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942CB3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воспитатель детей дошкольного возраста.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 года 10 мес. 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44.02.05 Коррекционная педагогика в начальном образовании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учитель начальных классов и начальных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классов  компенсирующего</w:t>
      </w:r>
      <w:proofErr w:type="gramEnd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коррекционно-развивающего образования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учитель физической культуры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54.02.06 Изобразительное искусство и черчение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изобразительного искусства и черчения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(коммерческая основа)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6 мес.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 года 10 мес. </w:t>
      </w:r>
    </w:p>
    <w:p w:rsidR="00942CB3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lastRenderedPageBreak/>
        <w:t>На базе среднего общего образования (11классов)</w:t>
      </w:r>
    </w:p>
    <w:p w:rsidR="00942CB3" w:rsidRPr="00DC2B7E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DC2B7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(коммерческая основа)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09.02.07 Информационные системы и программирование.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программист.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2 года 10 мес.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6 мес.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44.02.02 Преподавание в начальных классах.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10 мес.</w:t>
      </w:r>
    </w:p>
    <w:p w:rsidR="00942CB3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II. прием с полным возмещением затрат на обучение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договорам с физическими и юридическими лицами (коммерческая основа)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ЗАОЧНАЯ ФОРМА ОБУЧЕНИЯ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основного общего образования (9 классов)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По программам подготовки специалистов среднего звена</w:t>
      </w:r>
    </w:p>
    <w:p w:rsidR="00942CB3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бухгалтер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года 10 мес.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4 года 6 мес.</w:t>
      </w:r>
    </w:p>
    <w:p w:rsidR="00942CB3" w:rsidRPr="001445A2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1445A2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воспитатель детей дошкольного возраста.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 года 10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4 года 10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культура. 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физической культуры.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4 года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  мес.</w:t>
      </w:r>
      <w:proofErr w:type="gramEnd"/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На базе среднего общего образования (11классов)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(По программам подготовки специалистов среднего звена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38.02.01 Экономика и бухгалтерский учет (по отраслям)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бухгалтер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года 10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40.02.02 Правоохранительная деятельность.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юрист.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 3 года 6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44.02.01 Дошкольное образование.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Квалификация: воспитатель детей дошкольного возраста.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44.02.02 Преподавание в начальных классах.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Квалификация: учитель начальных классов.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Срок обучения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 года 10 мес.</w:t>
      </w:r>
    </w:p>
    <w:p w:rsidR="00942CB3" w:rsidRPr="000B7FD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</w:pPr>
      <w:r w:rsidRPr="000B7FD1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49.02.01 Физическая культура.  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Квалификация: учитель физической культуры.</w:t>
      </w:r>
    </w:p>
    <w:p w:rsidR="00942CB3" w:rsidRPr="003832C1" w:rsidRDefault="00942CB3" w:rsidP="0094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Срок обучения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-</w:t>
      </w:r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3 года </w:t>
      </w:r>
      <w:proofErr w:type="gramStart"/>
      <w:r w:rsidRPr="003832C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  мес.</w:t>
      </w:r>
      <w:proofErr w:type="gramEnd"/>
    </w:p>
    <w:p w:rsidR="006C35A4" w:rsidRDefault="006C35A4">
      <w:bookmarkStart w:id="0" w:name="_GoBack"/>
      <w:bookmarkEnd w:id="0"/>
    </w:p>
    <w:sectPr w:rsidR="006C35A4" w:rsidSect="007541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2C"/>
    <w:rsid w:val="006C35A4"/>
    <w:rsid w:val="007541BD"/>
    <w:rsid w:val="00942CB3"/>
    <w:rsid w:val="00D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E58E-3B66-4007-B949-BA099D0C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2024-02-27T07:31:00Z</dcterms:created>
  <dcterms:modified xsi:type="dcterms:W3CDTF">2024-02-27T07:32:00Z</dcterms:modified>
</cp:coreProperties>
</file>