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B6" w:rsidRPr="004B1381" w:rsidRDefault="008274B6" w:rsidP="004B13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>13 ноября согласно плану месячника ПЦК «Профессиональных дисциплин по педагогическим специальностям» прошел открытый урок по дисциплине «Русский язык и культура речи</w:t>
      </w:r>
      <w:proofErr w:type="gramStart"/>
      <w:r w:rsidRPr="004B1381">
        <w:rPr>
          <w:rFonts w:ascii="Times New Roman" w:hAnsi="Times New Roman"/>
          <w:sz w:val="28"/>
          <w:szCs w:val="28"/>
        </w:rPr>
        <w:t>»</w:t>
      </w:r>
      <w:proofErr w:type="gramEnd"/>
      <w:r w:rsidRPr="004B1381">
        <w:rPr>
          <w:rFonts w:ascii="Times New Roman" w:hAnsi="Times New Roman"/>
          <w:sz w:val="28"/>
          <w:szCs w:val="28"/>
        </w:rPr>
        <w:t xml:space="preserve"> на тему: «Орфоэпические нормы. Произношение гласных и согласных. Использование орфоэпического словаря. Орфоэпические ошибки». </w:t>
      </w:r>
      <w:bookmarkStart w:id="0" w:name="_GoBack"/>
      <w:bookmarkEnd w:id="0"/>
    </w:p>
    <w:p w:rsidR="00E36DE2" w:rsidRPr="004B1381" w:rsidRDefault="008274B6" w:rsidP="004B13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 xml:space="preserve">Занятие было проведено в группе 68 ПН-4. </w:t>
      </w:r>
      <w:r w:rsidR="00E36DE2" w:rsidRPr="004B1381">
        <w:rPr>
          <w:rFonts w:ascii="Times New Roman" w:hAnsi="Times New Roman"/>
          <w:sz w:val="28"/>
          <w:szCs w:val="28"/>
        </w:rPr>
        <w:t>Подготовила и провела урок Бобылева Наталья Анатольевна.</w:t>
      </w:r>
    </w:p>
    <w:p w:rsidR="008274B6" w:rsidRPr="004B1381" w:rsidRDefault="008274B6" w:rsidP="004B13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>В ходе урока применялись все три формы работы: фронтальная, индивидуальная и групповая. При выполнении заданий и получении информации учащиеся с использовали QR-коды.</w:t>
      </w:r>
    </w:p>
    <w:p w:rsidR="008274B6" w:rsidRPr="004B1381" w:rsidRDefault="008274B6" w:rsidP="004B13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>Использование на уроке интерактивных методов обучения позволило повысить мотиваци</w:t>
      </w:r>
      <w:r w:rsidR="00E36DE2" w:rsidRPr="004B1381">
        <w:rPr>
          <w:rFonts w:ascii="Times New Roman" w:hAnsi="Times New Roman"/>
          <w:sz w:val="28"/>
          <w:szCs w:val="28"/>
        </w:rPr>
        <w:t>ю и познавательную активность студентов</w:t>
      </w:r>
      <w:r w:rsidRPr="004B1381">
        <w:rPr>
          <w:rFonts w:ascii="Times New Roman" w:hAnsi="Times New Roman"/>
          <w:sz w:val="28"/>
          <w:szCs w:val="28"/>
        </w:rPr>
        <w:t xml:space="preserve">, </w:t>
      </w:r>
      <w:r w:rsidR="00E36DE2" w:rsidRPr="004B1381">
        <w:rPr>
          <w:rFonts w:ascii="Times New Roman" w:hAnsi="Times New Roman"/>
          <w:sz w:val="28"/>
          <w:szCs w:val="28"/>
        </w:rPr>
        <w:t>сделать качественным</w:t>
      </w:r>
      <w:r w:rsidRPr="004B1381">
        <w:rPr>
          <w:rFonts w:ascii="Times New Roman" w:hAnsi="Times New Roman"/>
          <w:sz w:val="28"/>
          <w:szCs w:val="28"/>
        </w:rPr>
        <w:t xml:space="preserve"> усвоение новых знаний, вызвать заинтересованность, творческий настр</w:t>
      </w:r>
      <w:r w:rsidR="00E36DE2" w:rsidRPr="004B1381">
        <w:rPr>
          <w:rFonts w:ascii="Times New Roman" w:hAnsi="Times New Roman"/>
          <w:sz w:val="28"/>
          <w:szCs w:val="28"/>
        </w:rPr>
        <w:t>ой</w:t>
      </w:r>
      <w:r w:rsidRPr="004B1381">
        <w:rPr>
          <w:rFonts w:ascii="Times New Roman" w:hAnsi="Times New Roman"/>
          <w:sz w:val="28"/>
          <w:szCs w:val="28"/>
        </w:rPr>
        <w:t>.</w:t>
      </w:r>
    </w:p>
    <w:p w:rsidR="00A20E87" w:rsidRDefault="00086479" w:rsidP="00EF03B6">
      <w:pPr>
        <w:pStyle w:val="a3"/>
        <w:jc w:val="center"/>
      </w:pPr>
      <w:r>
        <w:rPr>
          <w:noProof/>
        </w:rPr>
        <w:drawing>
          <wp:inline distT="0" distB="0" distL="0" distR="0">
            <wp:extent cx="2564684" cy="1874520"/>
            <wp:effectExtent l="0" t="0" r="7620" b="0"/>
            <wp:docPr id="4" name="Рисунок 4" descr="C:\Users\723F~1\AppData\Local\Temp\Rar$DRa15780.46320\IMG_20241113_10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15780.46320\IMG_20241113_101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00"/>
                    <a:stretch/>
                  </pic:blipFill>
                  <pic:spPr bwMode="auto">
                    <a:xfrm>
                      <a:off x="0" y="0"/>
                      <a:ext cx="2567413" cy="187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03B6">
        <w:rPr>
          <w:noProof/>
        </w:rPr>
        <w:drawing>
          <wp:inline distT="0" distB="0" distL="0" distR="0">
            <wp:extent cx="2503805" cy="1879461"/>
            <wp:effectExtent l="0" t="0" r="0" b="6985"/>
            <wp:docPr id="7" name="Рисунок 7" descr="C:\Users\Магнат\Downloads\IMG-202411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IMG-20241113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24" cy="190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3B6">
        <w:rPr>
          <w:noProof/>
        </w:rPr>
        <w:drawing>
          <wp:inline distT="0" distB="0" distL="0" distR="0" wp14:anchorId="2DCAC0E1">
            <wp:extent cx="1842904" cy="2453640"/>
            <wp:effectExtent l="0" t="0" r="508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05" cy="2455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24A9">
        <w:rPr>
          <w:noProof/>
        </w:rPr>
        <w:drawing>
          <wp:inline distT="0" distB="0" distL="0" distR="0">
            <wp:extent cx="3238265" cy="2430780"/>
            <wp:effectExtent l="0" t="0" r="635" b="7620"/>
            <wp:docPr id="5" name="Рисунок 5" descr="C:\Users\Магнат\Downloads\IMG-202411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-20241113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89" cy="243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A1"/>
    <w:rsid w:val="00086479"/>
    <w:rsid w:val="000A24A9"/>
    <w:rsid w:val="004B1381"/>
    <w:rsid w:val="008274B6"/>
    <w:rsid w:val="00A20E87"/>
    <w:rsid w:val="00E36DE2"/>
    <w:rsid w:val="00EF03B6"/>
    <w:rsid w:val="00FC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E8932-CDA5-4D28-A9A5-E434EB53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3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1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2024-11-13T09:15:00Z</dcterms:created>
  <dcterms:modified xsi:type="dcterms:W3CDTF">2024-11-15T05:40:00Z</dcterms:modified>
</cp:coreProperties>
</file>