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B6" w:rsidRDefault="00D529B6" w:rsidP="00D529B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научно-исследовательской работы в 1 полугодии 2024-2025уч.г.</w:t>
      </w:r>
    </w:p>
    <w:p w:rsidR="00D529B6" w:rsidRDefault="00D529B6" w:rsidP="00D529B6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1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27"/>
        <w:gridCol w:w="8"/>
        <w:gridCol w:w="1984"/>
        <w:gridCol w:w="1985"/>
        <w:gridCol w:w="1417"/>
        <w:gridCol w:w="1418"/>
      </w:tblGrid>
      <w:tr w:rsidR="00D529B6" w:rsidRPr="001401ED" w:rsidTr="00D529B6">
        <w:trPr>
          <w:trHeight w:val="550"/>
        </w:trPr>
        <w:tc>
          <w:tcPr>
            <w:tcW w:w="568" w:type="dxa"/>
          </w:tcPr>
          <w:p w:rsidR="00D529B6" w:rsidRPr="001401ED" w:rsidRDefault="00D529B6" w:rsidP="008A495E">
            <w:pPr>
              <w:widowControl/>
              <w:autoSpaceDE/>
              <w:autoSpaceDN/>
              <w:ind w:left="1416"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>№</w:t>
            </w:r>
          </w:p>
        </w:tc>
        <w:tc>
          <w:tcPr>
            <w:tcW w:w="2835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 xml:space="preserve">Мероприятие </w:t>
            </w:r>
          </w:p>
        </w:tc>
        <w:tc>
          <w:tcPr>
            <w:tcW w:w="1984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>ФИО преподавателя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 xml:space="preserve">Место проведения 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 xml:space="preserve">Дата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 xml:space="preserve">Результат </w:t>
            </w: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Конкурс «Лучшая методическая разработка в области безопасности жизнедеятельности»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Маммаев</w:t>
            </w:r>
            <w:proofErr w:type="spellEnd"/>
            <w:r w:rsidRPr="001401ED">
              <w:rPr>
                <w:rFonts w:eastAsiaTheme="minorHAnsi"/>
              </w:rPr>
              <w:t xml:space="preserve"> А.И.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Управление МЧС России по РД 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до 31 октября 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участие</w:t>
            </w: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Региональный форум учителей русского языка «Современные аспекты повышения профессиональных компетенций учителей русского языка»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Тема доклада – «Развитие мотивации на уроках русского языка в СПО»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Гасанова Рита </w:t>
            </w:r>
            <w:proofErr w:type="spellStart"/>
            <w:r w:rsidRPr="001401ED">
              <w:rPr>
                <w:rFonts w:eastAsiaTheme="minorHAnsi"/>
              </w:rPr>
              <w:t>Мусаевна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Г.Махачкала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ГБУ ДПО РД «ДИРО»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17-18 октября 2024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Докладчик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Сертификат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Всероссийский конкурс «Лучшая педагогическая династия»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Юдина Инна Юрьевна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ФГБОУ ВО «БГПУ   им. </w:t>
            </w:r>
            <w:proofErr w:type="spellStart"/>
            <w:r w:rsidRPr="001401ED">
              <w:rPr>
                <w:rFonts w:eastAsiaTheme="minorHAnsi"/>
              </w:rPr>
              <w:t>М.Акмуллы</w:t>
            </w:r>
            <w:proofErr w:type="spellEnd"/>
            <w:r w:rsidRPr="001401ED"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  <w:r w:rsidRPr="001401ED">
              <w:rPr>
                <w:rFonts w:eastAsiaTheme="minorHAnsi"/>
              </w:rPr>
              <w:t>.</w:t>
            </w:r>
            <w:r w:rsidRPr="001401ED">
              <w:rPr>
                <w:rFonts w:eastAsiaTheme="minorHAnsi"/>
                <w:lang w:val="en-US"/>
              </w:rPr>
              <w:t>1</w:t>
            </w:r>
            <w:r>
              <w:rPr>
                <w:rFonts w:eastAsiaTheme="minorHAnsi"/>
              </w:rPr>
              <w:t>0.24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</w:rPr>
              <w:t>по 01.12.2024</w:t>
            </w:r>
            <w:r w:rsidRPr="001401ED">
              <w:rPr>
                <w:rFonts w:eastAsiaTheme="minorHAnsi"/>
                <w:b/>
              </w:rPr>
              <w:t xml:space="preserve"> 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участие</w:t>
            </w: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Международная научно-практическая конференция «Россия и города Кавказа как центры интеграционного притяжения»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Секция 3. Кизляр как центр торгово-экономической интеграции народов Кавказа в </w:t>
            </w:r>
            <w:r w:rsidRPr="001401ED">
              <w:rPr>
                <w:rFonts w:eastAsiaTheme="minorHAnsi"/>
                <w:lang w:val="en-US"/>
              </w:rPr>
              <w:t>XVIII</w:t>
            </w:r>
            <w:r w:rsidRPr="001401ED">
              <w:rPr>
                <w:rFonts w:eastAsiaTheme="minorHAnsi"/>
              </w:rPr>
              <w:t>-</w:t>
            </w:r>
            <w:r w:rsidRPr="001401ED">
              <w:rPr>
                <w:rFonts w:eastAsiaTheme="minorHAnsi"/>
                <w:lang w:val="en-US"/>
              </w:rPr>
              <w:t>XX</w:t>
            </w:r>
            <w:r w:rsidRPr="001401ED">
              <w:rPr>
                <w:rFonts w:eastAsiaTheme="minorHAnsi"/>
              </w:rPr>
              <w:t>вв.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Смеянов Владимир Александрович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</w:t>
            </w:r>
            <w:r w:rsidRPr="001401ED">
              <w:rPr>
                <w:rFonts w:eastAsiaTheme="minorHAnsi"/>
              </w:rPr>
              <w:t>.Кизляр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ДГУ филиал в </w:t>
            </w:r>
            <w:proofErr w:type="spellStart"/>
            <w:r w:rsidRPr="001401ED">
              <w:rPr>
                <w:rFonts w:eastAsiaTheme="minorHAnsi"/>
              </w:rPr>
              <w:t>г.Кизляре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Молодежный культурный центр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26.09.</w:t>
            </w:r>
            <w:r w:rsidRPr="001401ED">
              <w:rPr>
                <w:rFonts w:eastAsiaTheme="minorHAnsi"/>
              </w:rPr>
              <w:t xml:space="preserve"> 2024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публикация статьи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 рамках регионального</w:t>
            </w:r>
            <w:r w:rsidRPr="001401ED">
              <w:rPr>
                <w:rFonts w:eastAsiaTheme="minorHAnsi"/>
              </w:rPr>
              <w:br/>
              <w:t xml:space="preserve">фестиваля традиционной казачьей культуры РД. </w:t>
            </w:r>
            <w:proofErr w:type="spellStart"/>
            <w:r w:rsidRPr="001401ED">
              <w:rPr>
                <w:rFonts w:eastAsiaTheme="minorHAnsi"/>
              </w:rPr>
              <w:t>Г.Кизляр</w:t>
            </w:r>
            <w:proofErr w:type="spellEnd"/>
            <w:r w:rsidRPr="001401ED">
              <w:rPr>
                <w:rFonts w:eastAsiaTheme="minorHAnsi"/>
              </w:rPr>
              <w:t>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Научно-практическая конференция «Сохранение и популяризация </w:t>
            </w:r>
            <w:proofErr w:type="spellStart"/>
            <w:r w:rsidRPr="001401ED">
              <w:rPr>
                <w:rFonts w:eastAsiaTheme="minorHAnsi"/>
              </w:rPr>
              <w:t>казачей</w:t>
            </w:r>
            <w:proofErr w:type="spellEnd"/>
            <w:r w:rsidRPr="001401ED">
              <w:rPr>
                <w:rFonts w:eastAsiaTheme="minorHAnsi"/>
              </w:rPr>
              <w:t xml:space="preserve"> культуры и традиций, исторической </w:t>
            </w:r>
            <w:proofErr w:type="spellStart"/>
            <w:r w:rsidRPr="001401ED">
              <w:rPr>
                <w:rFonts w:eastAsiaTheme="minorHAnsi"/>
              </w:rPr>
              <w:t>казачей</w:t>
            </w:r>
            <w:proofErr w:type="spellEnd"/>
            <w:r w:rsidRPr="001401ED">
              <w:rPr>
                <w:rFonts w:eastAsiaTheme="minorHAnsi"/>
              </w:rPr>
              <w:t xml:space="preserve"> самобытности и механизмов самоорганизации»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Смеянов Владимир Александрович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</w:t>
            </w:r>
            <w:r w:rsidRPr="001401ED">
              <w:rPr>
                <w:rFonts w:eastAsiaTheme="minorHAnsi"/>
              </w:rPr>
              <w:t>.Кизляр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ДГУ филиал в </w:t>
            </w:r>
            <w:proofErr w:type="spellStart"/>
            <w:r w:rsidRPr="001401ED">
              <w:rPr>
                <w:rFonts w:eastAsiaTheme="minorHAnsi"/>
              </w:rPr>
              <w:t>г.Кизляре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Молодежный культурный центр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27.09.</w:t>
            </w:r>
            <w:r w:rsidRPr="001401ED">
              <w:rPr>
                <w:rFonts w:eastAsiaTheme="minorHAnsi"/>
              </w:rPr>
              <w:t xml:space="preserve"> 2024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публикация статьи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Всероссийский конкурс на лучшую работу по вопросам избирательного права и избирательного процесса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Руководитель </w:t>
            </w:r>
            <w:proofErr w:type="spellStart"/>
            <w:r w:rsidRPr="001401ED">
              <w:rPr>
                <w:rFonts w:eastAsiaTheme="minorHAnsi"/>
              </w:rPr>
              <w:t>Гаджимурадова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Эдиля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Эльбрусовна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Студенты: Группа 2 ИБ-2 Кривич Дамир Магомедович, Зубков Дмитрий Петрович; группа 17 МК-4 Феоктистова </w:t>
            </w:r>
            <w:r w:rsidRPr="001401ED">
              <w:rPr>
                <w:rFonts w:eastAsiaTheme="minorHAnsi"/>
              </w:rPr>
              <w:lastRenderedPageBreak/>
              <w:t>Наталья Николаевна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>На региональном этапе –Избирательная комиссия РД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До 15 ноября 2024г. направить конкурсную работу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участие</w:t>
            </w: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XXI Всероссийского конкурса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  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Руководитель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Смеянов Владимир Александрович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Студент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Гасанова </w:t>
            </w:r>
            <w:proofErr w:type="spellStart"/>
            <w:r w:rsidRPr="001401ED">
              <w:rPr>
                <w:rFonts w:eastAsiaTheme="minorHAnsi"/>
              </w:rPr>
              <w:t>Камила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Гусеновна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D529B6" w:rsidRPr="00DF7ABF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DF7ABF">
              <w:rPr>
                <w:rFonts w:eastAsiaTheme="minorHAnsi"/>
              </w:rPr>
              <w:t>Официальный сайт Конкурса: www.moyastrana.ru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DF7ABF">
              <w:rPr>
                <w:rFonts w:eastAsiaTheme="minorHAnsi"/>
              </w:rPr>
              <w:t>Г.Москва</w:t>
            </w:r>
            <w:proofErr w:type="spellEnd"/>
            <w:r w:rsidRPr="00DF7ABF">
              <w:rPr>
                <w:rFonts w:eastAsiaTheme="minorHAnsi"/>
              </w:rPr>
              <w:t xml:space="preserve"> 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Первый этап –до 10</w:t>
            </w:r>
            <w:r>
              <w:rPr>
                <w:rFonts w:eastAsiaTheme="minorHAnsi"/>
              </w:rPr>
              <w:t>.10.24</w:t>
            </w:r>
            <w:r w:rsidRPr="001401ED">
              <w:rPr>
                <w:rFonts w:eastAsiaTheme="minorHAnsi"/>
              </w:rPr>
              <w:t xml:space="preserve">– ноябрь 2024 г. 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Pr="001401ED">
              <w:rPr>
                <w:rFonts w:eastAsiaTheme="minorHAnsi"/>
              </w:rPr>
              <w:t>ертификат за участие в заочном этапе</w:t>
            </w:r>
          </w:p>
        </w:tc>
      </w:tr>
      <w:tr w:rsidR="00D529B6" w:rsidRPr="001401ED" w:rsidTr="00D529B6">
        <w:trPr>
          <w:trHeight w:val="27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Республиканская конференция «Дорожная грамотность: новые подходы в образовательном процессе»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Очная форма: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Смеянов В.А.,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Махтаев</w:t>
            </w:r>
            <w:proofErr w:type="spellEnd"/>
            <w:r w:rsidRPr="001401ED">
              <w:rPr>
                <w:rFonts w:eastAsiaTheme="minorHAnsi"/>
              </w:rPr>
              <w:t xml:space="preserve"> Ш.И.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Дистанционный формат: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Абдулкадирова</w:t>
            </w:r>
            <w:proofErr w:type="spellEnd"/>
            <w:r w:rsidRPr="001401ED">
              <w:rPr>
                <w:rFonts w:eastAsiaTheme="minorHAnsi"/>
              </w:rPr>
              <w:t xml:space="preserve"> У.К., </w:t>
            </w:r>
            <w:proofErr w:type="spellStart"/>
            <w:r w:rsidRPr="001401ED">
              <w:rPr>
                <w:rFonts w:eastAsiaTheme="minorHAnsi"/>
              </w:rPr>
              <w:t>Маммаев</w:t>
            </w:r>
            <w:proofErr w:type="spellEnd"/>
            <w:r w:rsidRPr="001401ED">
              <w:rPr>
                <w:rFonts w:eastAsiaTheme="minorHAnsi"/>
              </w:rPr>
              <w:t xml:space="preserve"> А.И., Магомедов Ш.Х.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ГБУ ДПО РД «ДИРО»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22 октября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Участие в качестве слушателей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Всероссийский чемпионат сочинений «Своими словами»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Студенты: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Группа 68 ПН-4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Гасанова </w:t>
            </w:r>
            <w:proofErr w:type="spellStart"/>
            <w:r w:rsidRPr="001401ED">
              <w:rPr>
                <w:rFonts w:eastAsiaTheme="minorHAnsi"/>
              </w:rPr>
              <w:t>Камила</w:t>
            </w:r>
            <w:proofErr w:type="spellEnd"/>
            <w:r w:rsidRPr="001401ED">
              <w:rPr>
                <w:rFonts w:eastAsiaTheme="minorHAnsi"/>
              </w:rPr>
              <w:t>;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Группа 2 ПНК-2 Гончарова Анастасия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ФГАОУ ВО «Национальный исследовательский университет «Высшая школа экономики»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 23.10.2024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Pr="001401ED">
              <w:rPr>
                <w:rFonts w:eastAsiaTheme="minorHAnsi"/>
              </w:rPr>
              <w:t>ертификат участника отборочного этапа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 Всероссийский просветительский проект «Из варяг в греки: тысячелетняя история транзита идей, людей и технологий», организованный Российским обществом «Знание»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Студенты группы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73 ПН-3 под руководством </w:t>
            </w:r>
            <w:proofErr w:type="spellStart"/>
            <w:r w:rsidRPr="001401ED">
              <w:rPr>
                <w:rFonts w:eastAsiaTheme="minorHAnsi"/>
              </w:rPr>
              <w:t>Смеянова</w:t>
            </w:r>
            <w:proofErr w:type="spellEnd"/>
            <w:r w:rsidRPr="001401ED">
              <w:rPr>
                <w:rFonts w:eastAsiaTheme="minorHAnsi"/>
              </w:rPr>
              <w:t xml:space="preserve"> В.А.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026A99">
              <w:rPr>
                <w:rFonts w:eastAsiaTheme="minorHAnsi"/>
              </w:rPr>
              <w:t>Российское общество «Знание»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01.08.2024 по 15.10.2024г.</w:t>
            </w:r>
          </w:p>
        </w:tc>
        <w:tc>
          <w:tcPr>
            <w:tcW w:w="1418" w:type="dxa"/>
          </w:tcPr>
          <w:p w:rsidR="00D529B6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именн</w:t>
            </w:r>
            <w:r>
              <w:rPr>
                <w:rFonts w:eastAsiaTheme="minorHAnsi"/>
              </w:rPr>
              <w:t>ой с</w:t>
            </w:r>
            <w:r w:rsidRPr="001401ED">
              <w:rPr>
                <w:rFonts w:eastAsiaTheme="minorHAnsi"/>
              </w:rPr>
              <w:t>ертификат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участника </w:t>
            </w:r>
          </w:p>
        </w:tc>
      </w:tr>
      <w:tr w:rsidR="00D529B6" w:rsidRPr="001401ED" w:rsidTr="00D529B6">
        <w:trPr>
          <w:trHeight w:val="1152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Региональный конкурс индивидуальных работ обучающихся общеобразовательных и СПО организаций РД «Финансовая грамотность – знания для жизни»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Абдулкадирова</w:t>
            </w:r>
            <w:proofErr w:type="spellEnd"/>
            <w:r w:rsidRPr="001401ED">
              <w:rPr>
                <w:rFonts w:eastAsiaTheme="minorHAnsi"/>
              </w:rPr>
              <w:t xml:space="preserve"> У.К., </w:t>
            </w:r>
            <w:proofErr w:type="spellStart"/>
            <w:r w:rsidRPr="001401ED">
              <w:rPr>
                <w:rFonts w:eastAsiaTheme="minorHAnsi"/>
              </w:rPr>
              <w:t>Ганапиева</w:t>
            </w:r>
            <w:proofErr w:type="spellEnd"/>
            <w:r w:rsidRPr="001401ED">
              <w:rPr>
                <w:rFonts w:eastAsiaTheme="minorHAnsi"/>
              </w:rPr>
              <w:t xml:space="preserve"> Ю. Г.,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группа 76 ПН-2 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ГБПОУ РД «Колледж машиностроения и сервиса имени </w:t>
            </w:r>
            <w:proofErr w:type="spellStart"/>
            <w:r w:rsidRPr="001401ED">
              <w:rPr>
                <w:rFonts w:eastAsiaTheme="minorHAnsi"/>
              </w:rPr>
              <w:t>С.Орджоникидзе</w:t>
            </w:r>
            <w:proofErr w:type="spellEnd"/>
            <w:r w:rsidRPr="001401ED"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23 ноября 2024г.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д</w:t>
            </w:r>
            <w:r w:rsidRPr="001401ED">
              <w:rPr>
                <w:rFonts w:eastAsiaTheme="minorHAnsi"/>
              </w:rPr>
              <w:t>иплом 2 место</w:t>
            </w:r>
          </w:p>
        </w:tc>
      </w:tr>
      <w:tr w:rsidR="00D529B6" w:rsidRPr="001401ED" w:rsidTr="00D529B6">
        <w:trPr>
          <w:trHeight w:val="156"/>
        </w:trPr>
        <w:tc>
          <w:tcPr>
            <w:tcW w:w="568" w:type="dxa"/>
            <w:vMerge w:val="restart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  <w:vMerge w:val="restart"/>
          </w:tcPr>
          <w:p w:rsidR="00D529B6" w:rsidRPr="00F93E4F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Постоянно действующий семинар «Родные языки и культура народов России в си</w:t>
            </w:r>
            <w:r>
              <w:rPr>
                <w:rFonts w:eastAsiaTheme="minorHAnsi"/>
              </w:rPr>
              <w:t xml:space="preserve">стеме современного образования» </w:t>
            </w:r>
            <w:r w:rsidRPr="001401ED">
              <w:rPr>
                <w:rFonts w:eastAsiaTheme="minorHAnsi"/>
                <w:b/>
              </w:rPr>
              <w:t xml:space="preserve">Первое заседание </w:t>
            </w:r>
          </w:p>
          <w:p w:rsidR="00D529B6" w:rsidRPr="001401ED" w:rsidRDefault="00D529B6" w:rsidP="008A495E">
            <w:pPr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</w:rPr>
              <w:t xml:space="preserve">Семинар «Родные языки и культура народов России в системе современного образования» на тему: «Организация </w:t>
            </w:r>
            <w:proofErr w:type="spellStart"/>
            <w:r w:rsidRPr="001401ED">
              <w:rPr>
                <w:rFonts w:eastAsiaTheme="minorHAnsi"/>
              </w:rPr>
              <w:t>полилингвального</w:t>
            </w:r>
            <w:proofErr w:type="spellEnd"/>
            <w:r w:rsidRPr="001401ED">
              <w:rPr>
                <w:rFonts w:eastAsiaTheme="minorHAnsi"/>
              </w:rPr>
              <w:t xml:space="preserve"> образования в условиях </w:t>
            </w:r>
            <w:r w:rsidRPr="001401ED">
              <w:rPr>
                <w:rFonts w:eastAsiaTheme="minorHAnsi"/>
              </w:rPr>
              <w:lastRenderedPageBreak/>
              <w:t xml:space="preserve">современного образовательного пространства» </w:t>
            </w:r>
            <w:r w:rsidRPr="001401ED">
              <w:rPr>
                <w:rFonts w:eastAsiaTheme="minorHAnsi"/>
                <w:b/>
              </w:rPr>
              <w:t>Второе заседание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 xml:space="preserve">Бобылева Н.А, </w:t>
            </w:r>
            <w:proofErr w:type="spellStart"/>
            <w:r w:rsidRPr="001401ED">
              <w:rPr>
                <w:rFonts w:eastAsiaTheme="minorHAnsi"/>
              </w:rPr>
              <w:t>Умаханова</w:t>
            </w:r>
            <w:proofErr w:type="spellEnd"/>
            <w:r w:rsidRPr="001401ED">
              <w:rPr>
                <w:rFonts w:eastAsiaTheme="minorHAnsi"/>
              </w:rPr>
              <w:t xml:space="preserve"> П.У., Исакова М.Г., </w:t>
            </w:r>
            <w:proofErr w:type="spellStart"/>
            <w:r w:rsidRPr="001401ED">
              <w:rPr>
                <w:rFonts w:eastAsiaTheme="minorHAnsi"/>
              </w:rPr>
              <w:t>Габашева</w:t>
            </w:r>
            <w:proofErr w:type="spellEnd"/>
            <w:r w:rsidRPr="001401ED">
              <w:rPr>
                <w:rFonts w:eastAsiaTheme="minorHAnsi"/>
              </w:rPr>
              <w:t xml:space="preserve"> А.М., </w:t>
            </w:r>
            <w:proofErr w:type="spellStart"/>
            <w:r w:rsidRPr="001401ED">
              <w:rPr>
                <w:rFonts w:eastAsiaTheme="minorHAnsi"/>
              </w:rPr>
              <w:t>Амлаева</w:t>
            </w:r>
            <w:proofErr w:type="spellEnd"/>
            <w:r w:rsidRPr="001401ED">
              <w:rPr>
                <w:rFonts w:eastAsiaTheme="minorHAnsi"/>
              </w:rPr>
              <w:t xml:space="preserve"> И.А., Гасанова Р.М.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 дистанционном формате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23 октября 2024 года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у</w:t>
            </w:r>
            <w:r w:rsidRPr="001401ED">
              <w:rPr>
                <w:rFonts w:eastAsiaTheme="minorHAnsi"/>
              </w:rPr>
              <w:t xml:space="preserve">частие </w:t>
            </w:r>
          </w:p>
        </w:tc>
      </w:tr>
      <w:tr w:rsidR="00D529B6" w:rsidRPr="001401ED" w:rsidTr="00D529B6">
        <w:trPr>
          <w:trHeight w:val="1350"/>
        </w:trPr>
        <w:tc>
          <w:tcPr>
            <w:tcW w:w="568" w:type="dxa"/>
            <w:vMerge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  <w:vMerge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Гасанова Р.М., Бобылева Н.А., </w:t>
            </w:r>
            <w:proofErr w:type="spellStart"/>
            <w:r w:rsidRPr="001401ED">
              <w:rPr>
                <w:rFonts w:eastAsiaTheme="minorHAnsi"/>
              </w:rPr>
              <w:t>Джумаева</w:t>
            </w:r>
            <w:proofErr w:type="spellEnd"/>
            <w:r w:rsidRPr="001401ED">
              <w:rPr>
                <w:rFonts w:eastAsiaTheme="minorHAnsi"/>
              </w:rPr>
              <w:t xml:space="preserve"> З.М., Исакова М.Г., </w:t>
            </w:r>
            <w:proofErr w:type="spellStart"/>
            <w:r w:rsidRPr="001401ED">
              <w:rPr>
                <w:rFonts w:eastAsiaTheme="minorHAnsi"/>
              </w:rPr>
              <w:lastRenderedPageBreak/>
              <w:t>Умаханова</w:t>
            </w:r>
            <w:proofErr w:type="spellEnd"/>
            <w:r w:rsidRPr="001401ED">
              <w:rPr>
                <w:rFonts w:eastAsiaTheme="minorHAnsi"/>
              </w:rPr>
              <w:t xml:space="preserve"> П.У., </w:t>
            </w:r>
            <w:proofErr w:type="spellStart"/>
            <w:r w:rsidRPr="001401ED">
              <w:rPr>
                <w:rFonts w:eastAsiaTheme="minorHAnsi"/>
              </w:rPr>
              <w:t>Габашева</w:t>
            </w:r>
            <w:proofErr w:type="spellEnd"/>
            <w:r w:rsidRPr="001401ED">
              <w:rPr>
                <w:rFonts w:eastAsiaTheme="minorHAnsi"/>
              </w:rPr>
              <w:t xml:space="preserve"> А.М.,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>ФГБУ «Федеральный институт родных языков народов РФ»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>Дистанционный формат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lastRenderedPageBreak/>
              <w:t>13 ноября 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участие в семинаре</w:t>
            </w:r>
          </w:p>
        </w:tc>
      </w:tr>
      <w:tr w:rsidR="00D529B6" w:rsidRPr="001401ED" w:rsidTr="00D529B6">
        <w:trPr>
          <w:trHeight w:val="135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  <w:lang w:val="en-US"/>
              </w:rPr>
              <w:t>III</w:t>
            </w:r>
            <w:r w:rsidRPr="001401ED">
              <w:rPr>
                <w:rFonts w:eastAsiaTheme="minorHAnsi"/>
              </w:rPr>
              <w:t xml:space="preserve"> Международная научно-практическая конференция «Университет, открытый регионам»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Бобылева Н.А.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ФГБЩУ ВО «Российский государственный педагогический университет им. А.И. Герцена»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>6 ноября 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Pr="001401ED">
              <w:rPr>
                <w:rFonts w:eastAsiaTheme="minorHAnsi"/>
              </w:rPr>
              <w:t>ертификат участника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Конкурс среди педагогов ОО РД, преподающих дисциплины «Обществознание», «Право»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Закаева</w:t>
            </w:r>
            <w:proofErr w:type="spellEnd"/>
            <w:r w:rsidRPr="001401ED">
              <w:rPr>
                <w:rFonts w:eastAsiaTheme="minorHAnsi"/>
              </w:rPr>
              <w:t xml:space="preserve"> П.М.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ГБУ ДПО РД «ДИРО»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Прием заявок с 28.10 по 18.10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507A4E">
              <w:rPr>
                <w:rFonts w:eastAsiaTheme="minorHAnsi"/>
              </w:rPr>
              <w:t>ожидание результатов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Всероссийские онлайн-уроки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1. Ядерная и химическая безопасность урок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2. БПЛА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Преподаватели ОБЗР, ОБЖ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ФГБОУ ВО «Тольяттинский государственный университет»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28 ноября в 14.00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5 декабря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п</w:t>
            </w:r>
            <w:r w:rsidRPr="001401ED">
              <w:rPr>
                <w:rFonts w:eastAsiaTheme="minorHAnsi"/>
              </w:rPr>
              <w:t>росмотр уроков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VI Всероссийский экологический диктант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Курамагомедова</w:t>
            </w:r>
            <w:proofErr w:type="spellEnd"/>
            <w:r w:rsidRPr="001401ED">
              <w:rPr>
                <w:rFonts w:eastAsiaTheme="minorHAnsi"/>
              </w:rPr>
              <w:t xml:space="preserve"> Д.А.:</w:t>
            </w:r>
            <w:r w:rsidRPr="001401ED">
              <w:rPr>
                <w:rFonts w:asciiTheme="minorHAnsi" w:eastAsiaTheme="minorHAnsi" w:hAnsiTheme="minorHAnsi" w:cstheme="minorBidi"/>
              </w:rPr>
              <w:t xml:space="preserve"> </w:t>
            </w:r>
            <w:r w:rsidRPr="001401ED">
              <w:rPr>
                <w:rFonts w:eastAsiaTheme="minorHAnsi"/>
              </w:rPr>
              <w:t>участники: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Магомедова М.А.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участники: группа 68 ПН-4 (7ст.), 7</w:t>
            </w:r>
            <w:r>
              <w:rPr>
                <w:rFonts w:eastAsiaTheme="minorHAnsi"/>
              </w:rPr>
              <w:t>2 ПН-3 (8 ст.), 74 ПН-3 (7 ст.)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Онлайн ЭКОДИКТАНТ.РУС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 25 ноября по 8 декабря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сертификаты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IX Всероссийский конкурс «Экологический марафон»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Руководитель: Магомедова М.А.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Студентка: Сердечная Раиса Валерьевна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Региональное отделение Российской Экологической Академии, комитете образования, науки и молодежной политики Волгоградской области ГАПОУ «Волгоградский медико-экологический техникум»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С 18.10 по 29.11.2024г.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Проект – 1 место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Видеоролик – 2 место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Викторина – 3 место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Итоговый результат – 3 место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(грамоты, диплом)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Региональный конкурс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«Финансовая грамотность – знания для жизни». </w:t>
            </w:r>
            <w:proofErr w:type="spellStart"/>
            <w:r w:rsidRPr="001401ED">
              <w:rPr>
                <w:rFonts w:eastAsiaTheme="minorHAnsi"/>
              </w:rPr>
              <w:t>г.Каспийск</w:t>
            </w:r>
            <w:proofErr w:type="spellEnd"/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Руководитель: </w:t>
            </w:r>
            <w:proofErr w:type="spellStart"/>
            <w:r w:rsidRPr="001401ED">
              <w:rPr>
                <w:rFonts w:eastAsiaTheme="minorHAnsi"/>
              </w:rPr>
              <w:t>Абдулкадирова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Узлипат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Казимагомедовна</w:t>
            </w:r>
            <w:proofErr w:type="spellEnd"/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Участница: </w:t>
            </w:r>
            <w:proofErr w:type="spellStart"/>
            <w:r w:rsidRPr="001401ED">
              <w:rPr>
                <w:rFonts w:eastAsiaTheme="minorHAnsi"/>
              </w:rPr>
              <w:t>Ганапиева</w:t>
            </w:r>
            <w:proofErr w:type="spellEnd"/>
            <w:r w:rsidRPr="001401ED">
              <w:rPr>
                <w:rFonts w:eastAsiaTheme="minorHAnsi"/>
              </w:rPr>
              <w:t xml:space="preserve"> Юлдуз </w:t>
            </w:r>
            <w:proofErr w:type="spellStart"/>
            <w:r w:rsidRPr="001401ED">
              <w:rPr>
                <w:rFonts w:eastAsiaTheme="minorHAnsi"/>
              </w:rPr>
              <w:t>Гаджимуратовна</w:t>
            </w:r>
            <w:proofErr w:type="spellEnd"/>
            <w:r w:rsidRPr="001401ED">
              <w:rPr>
                <w:rFonts w:eastAsiaTheme="minorHAnsi"/>
              </w:rPr>
              <w:t xml:space="preserve">, группа 76 ПН-2 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ГБПОУ РД «Колледж машиностроения и сервиса им. </w:t>
            </w:r>
            <w:proofErr w:type="spellStart"/>
            <w:r w:rsidRPr="001401ED">
              <w:rPr>
                <w:rFonts w:eastAsiaTheme="minorHAnsi"/>
              </w:rPr>
              <w:t>С.Орджоникидзе</w:t>
            </w:r>
            <w:proofErr w:type="spellEnd"/>
            <w:r w:rsidRPr="001401ED"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1401ED">
              <w:rPr>
                <w:rFonts w:eastAsiaTheme="minorHAnsi"/>
                <w:b/>
              </w:rPr>
              <w:t>С 10.10 по 23.11.2024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диплом 2 степени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Всероссийский ежегодный конкурс оценки уровня экологической </w:t>
            </w:r>
            <w:r w:rsidRPr="001401ED">
              <w:rPr>
                <w:rFonts w:eastAsiaTheme="minorHAnsi"/>
              </w:rPr>
              <w:lastRenderedPageBreak/>
              <w:t>грамотности «Зеленый зачет»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 xml:space="preserve">Руководитель: </w:t>
            </w:r>
            <w:proofErr w:type="spellStart"/>
            <w:r w:rsidRPr="001401ED">
              <w:rPr>
                <w:rFonts w:eastAsiaTheme="minorHAnsi"/>
              </w:rPr>
              <w:t>Курамагомедова</w:t>
            </w:r>
            <w:proofErr w:type="spellEnd"/>
            <w:r w:rsidRPr="001401ED">
              <w:rPr>
                <w:rFonts w:eastAsiaTheme="minorHAnsi"/>
              </w:rPr>
              <w:t xml:space="preserve"> Д.А.;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 xml:space="preserve">Участницы: Курбанова </w:t>
            </w:r>
            <w:proofErr w:type="spellStart"/>
            <w:r w:rsidRPr="001401ED">
              <w:rPr>
                <w:rFonts w:eastAsiaTheme="minorHAnsi"/>
              </w:rPr>
              <w:t>Аминат</w:t>
            </w:r>
            <w:proofErr w:type="spellEnd"/>
            <w:r w:rsidRPr="001401ED">
              <w:rPr>
                <w:rFonts w:eastAsiaTheme="minorHAnsi"/>
              </w:rPr>
              <w:t xml:space="preserve">, </w:t>
            </w:r>
            <w:proofErr w:type="spellStart"/>
            <w:r w:rsidRPr="00F93E4F">
              <w:rPr>
                <w:rFonts w:eastAsiaTheme="minorHAnsi"/>
              </w:rPr>
              <w:t>Курамагомедова</w:t>
            </w:r>
            <w:proofErr w:type="spellEnd"/>
            <w:r w:rsidRPr="00F93E4F">
              <w:rPr>
                <w:rFonts w:eastAsiaTheme="minorHAnsi"/>
              </w:rPr>
              <w:t xml:space="preserve"> Милана, </w:t>
            </w:r>
            <w:r w:rsidRPr="001401ED">
              <w:rPr>
                <w:rFonts w:eastAsiaTheme="minorHAnsi"/>
              </w:rPr>
              <w:t>10ДШ-4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lastRenderedPageBreak/>
              <w:t xml:space="preserve">Сайт: Зеленый зачет. Ориентир на </w:t>
            </w:r>
            <w:proofErr w:type="spellStart"/>
            <w:r w:rsidRPr="001401ED">
              <w:rPr>
                <w:rFonts w:eastAsiaTheme="minorHAnsi"/>
              </w:rPr>
              <w:t>экопрофессии</w:t>
            </w:r>
            <w:proofErr w:type="spellEnd"/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1 этап: 18.11–15.12 2024 </w:t>
            </w:r>
            <w:r w:rsidRPr="001401ED">
              <w:rPr>
                <w:rFonts w:eastAsiaTheme="minorHAnsi"/>
              </w:rPr>
              <w:lastRenderedPageBreak/>
              <w:t>г.(</w:t>
            </w:r>
            <w:proofErr w:type="spellStart"/>
            <w:r w:rsidRPr="001401ED">
              <w:rPr>
                <w:rFonts w:asciiTheme="minorHAnsi" w:eastAsiaTheme="minorHAnsi" w:hAnsiTheme="minorHAnsi" w:cstheme="minorBidi"/>
              </w:rPr>
              <w:t>д</w:t>
            </w:r>
            <w:r w:rsidRPr="001401ED">
              <w:rPr>
                <w:rFonts w:eastAsiaTheme="minorHAnsi"/>
              </w:rPr>
              <w:t>истанцион</w:t>
            </w:r>
            <w:proofErr w:type="spellEnd"/>
            <w:r w:rsidRPr="001401ED">
              <w:rPr>
                <w:rFonts w:eastAsiaTheme="minorHAnsi"/>
              </w:rPr>
              <w:t>.)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участие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9F0365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9F0365">
              <w:rPr>
                <w:rFonts w:eastAsiaTheme="minorHAnsi"/>
              </w:rPr>
              <w:t>Республиканская</w:t>
            </w:r>
            <w:r w:rsidRPr="009F0365">
              <w:rPr>
                <w:rFonts w:asciiTheme="minorHAnsi" w:eastAsiaTheme="minorHAnsi" w:hAnsiTheme="minorHAnsi" w:cstheme="minorBidi"/>
              </w:rPr>
              <w:t xml:space="preserve"> </w:t>
            </w:r>
            <w:r w:rsidRPr="009F0365">
              <w:rPr>
                <w:rFonts w:eastAsiaTheme="minorHAnsi"/>
              </w:rPr>
              <w:t>научно-практическая конференция по проблемам правовой культуры, правового просвещения и защиты прав человека, посвященная вопросам правовой культуры, правового просвещения и защиты прав человека</w:t>
            </w:r>
          </w:p>
        </w:tc>
        <w:tc>
          <w:tcPr>
            <w:tcW w:w="1992" w:type="dxa"/>
            <w:gridSpan w:val="2"/>
          </w:tcPr>
          <w:p w:rsidR="00D529B6" w:rsidRPr="009F0365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9F0365">
              <w:rPr>
                <w:rFonts w:eastAsiaTheme="minorHAnsi"/>
              </w:rPr>
              <w:t>Гаджимурадова</w:t>
            </w:r>
            <w:proofErr w:type="spellEnd"/>
            <w:r w:rsidRPr="009F0365">
              <w:rPr>
                <w:rFonts w:eastAsiaTheme="minorHAnsi"/>
              </w:rPr>
              <w:t xml:space="preserve"> Э.Э.</w:t>
            </w:r>
          </w:p>
        </w:tc>
        <w:tc>
          <w:tcPr>
            <w:tcW w:w="1985" w:type="dxa"/>
          </w:tcPr>
          <w:p w:rsidR="00D529B6" w:rsidRPr="009F0365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9F0365">
              <w:rPr>
                <w:rFonts w:eastAsiaTheme="minorHAnsi"/>
              </w:rPr>
              <w:t xml:space="preserve">ГБПОУ РД «Технический колледж им. </w:t>
            </w:r>
            <w:proofErr w:type="spellStart"/>
            <w:r w:rsidRPr="009F0365">
              <w:rPr>
                <w:rFonts w:eastAsiaTheme="minorHAnsi"/>
              </w:rPr>
              <w:t>Р.Н.Ашуралиева</w:t>
            </w:r>
            <w:proofErr w:type="spellEnd"/>
            <w:r w:rsidRPr="009F0365"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9F0365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9F0365">
              <w:rPr>
                <w:rFonts w:eastAsiaTheme="minorHAnsi"/>
              </w:rPr>
              <w:t>18-22 ноября 2024г.</w:t>
            </w:r>
          </w:p>
        </w:tc>
        <w:tc>
          <w:tcPr>
            <w:tcW w:w="1418" w:type="dxa"/>
          </w:tcPr>
          <w:p w:rsidR="00D529B6" w:rsidRPr="009F0365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9F0365">
              <w:rPr>
                <w:rFonts w:eastAsiaTheme="minorHAnsi"/>
              </w:rPr>
              <w:t>ожидание итогов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Республиканский конкурс «Лучший студент СПО»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Номинация «Науки юношей питают» - лучший студент в учебной и научно-исследовательской деятельности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Гасанова </w:t>
            </w:r>
            <w:proofErr w:type="spellStart"/>
            <w:r w:rsidRPr="001401ED">
              <w:rPr>
                <w:rFonts w:eastAsiaTheme="minorHAnsi"/>
              </w:rPr>
              <w:t>Камила</w:t>
            </w:r>
            <w:proofErr w:type="spellEnd"/>
            <w:r w:rsidRPr="001401ED">
              <w:rPr>
                <w:rFonts w:eastAsiaTheme="minorHAnsi"/>
              </w:rPr>
              <w:t xml:space="preserve"> </w:t>
            </w:r>
            <w:proofErr w:type="spellStart"/>
            <w:r w:rsidRPr="001401ED">
              <w:rPr>
                <w:rFonts w:eastAsiaTheme="minorHAnsi"/>
              </w:rPr>
              <w:t>Гусеновна</w:t>
            </w:r>
            <w:proofErr w:type="spellEnd"/>
            <w:r w:rsidRPr="001401ED">
              <w:rPr>
                <w:rFonts w:eastAsiaTheme="minorHAnsi"/>
              </w:rPr>
              <w:t xml:space="preserve">, 68 ПН-4 </w:t>
            </w:r>
          </w:p>
        </w:tc>
        <w:tc>
          <w:tcPr>
            <w:tcW w:w="1985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ЦОПП РД ГБПОУ РД «Технический колледж им. </w:t>
            </w:r>
            <w:proofErr w:type="spellStart"/>
            <w:r w:rsidRPr="001401ED">
              <w:rPr>
                <w:rFonts w:eastAsiaTheme="minorHAnsi"/>
              </w:rPr>
              <w:t>Р.Н.Ашуралиева</w:t>
            </w:r>
            <w:proofErr w:type="spellEnd"/>
            <w:r w:rsidRPr="001401ED"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Отборочный: 15.11 по 5.12.2024г.;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Финальный: с 17 по 24.12.2024г.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ожидание результатов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V Международная детско-юношеская премия «Экология – дело каждого»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</w:p>
        </w:tc>
        <w:tc>
          <w:tcPr>
            <w:tcW w:w="1992" w:type="dxa"/>
            <w:gridSpan w:val="2"/>
          </w:tcPr>
          <w:p w:rsidR="00D529B6" w:rsidRPr="004548BE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4548BE">
              <w:rPr>
                <w:rFonts w:eastAsiaTheme="minorHAnsi"/>
              </w:rPr>
              <w:t xml:space="preserve">Номинация </w:t>
            </w:r>
            <w:proofErr w:type="spellStart"/>
            <w:r w:rsidRPr="004548BE">
              <w:rPr>
                <w:rFonts w:eastAsiaTheme="minorHAnsi"/>
              </w:rPr>
              <w:t>Экомир</w:t>
            </w:r>
            <w:proofErr w:type="spellEnd"/>
            <w:r w:rsidRPr="004548BE">
              <w:rPr>
                <w:rFonts w:eastAsiaTheme="minorHAnsi"/>
              </w:rPr>
              <w:t xml:space="preserve">: </w:t>
            </w:r>
            <w:proofErr w:type="spellStart"/>
            <w:r w:rsidRPr="004548BE">
              <w:rPr>
                <w:rFonts w:eastAsiaTheme="minorHAnsi"/>
              </w:rPr>
              <w:t>Эскерова</w:t>
            </w:r>
            <w:proofErr w:type="spellEnd"/>
            <w:r w:rsidRPr="004548BE">
              <w:rPr>
                <w:rFonts w:eastAsiaTheme="minorHAnsi"/>
              </w:rPr>
              <w:t xml:space="preserve"> Саида, </w:t>
            </w:r>
          </w:p>
          <w:p w:rsidR="00D529B6" w:rsidRPr="004548BE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4548BE">
              <w:rPr>
                <w:rFonts w:eastAsiaTheme="minorHAnsi"/>
              </w:rPr>
              <w:t>Номинация «</w:t>
            </w:r>
            <w:proofErr w:type="spellStart"/>
            <w:r w:rsidRPr="004548BE">
              <w:rPr>
                <w:rFonts w:eastAsiaTheme="minorHAnsi"/>
              </w:rPr>
              <w:t>Экоблогер</w:t>
            </w:r>
            <w:proofErr w:type="spellEnd"/>
            <w:r w:rsidRPr="004548BE">
              <w:rPr>
                <w:rFonts w:eastAsiaTheme="minorHAnsi"/>
              </w:rPr>
              <w:t xml:space="preserve">» </w:t>
            </w:r>
          </w:p>
          <w:p w:rsidR="00D529B6" w:rsidRPr="004548BE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4548BE">
              <w:rPr>
                <w:rFonts w:eastAsiaTheme="minorHAnsi"/>
              </w:rPr>
              <w:t>Сердечная Раиса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  <w:r w:rsidRPr="004548BE">
              <w:rPr>
                <w:rFonts w:eastAsiaTheme="minorHAnsi"/>
              </w:rPr>
              <w:t>Рук. Магомедова М.А.</w:t>
            </w:r>
          </w:p>
        </w:tc>
        <w:tc>
          <w:tcPr>
            <w:tcW w:w="1985" w:type="dxa"/>
          </w:tcPr>
          <w:p w:rsidR="00D529B6" w:rsidRPr="00507A4E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hyperlink r:id="rId5" w:history="1">
              <w:r w:rsidRPr="00507A4E">
                <w:rPr>
                  <w:rStyle w:val="a5"/>
                  <w:rFonts w:eastAsiaTheme="minorHAnsi"/>
                </w:rPr>
                <w:t>https://экологияделокаждого.рф/</w:t>
              </w:r>
            </w:hyperlink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  <w:r w:rsidRPr="004548BE">
              <w:rPr>
                <w:rFonts w:eastAsiaTheme="minorHAnsi"/>
              </w:rPr>
              <w:t>Подача заявок по 1.04.2025г.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7900C8">
              <w:rPr>
                <w:rFonts w:eastAsiaTheme="minorHAnsi"/>
              </w:rPr>
              <w:t>ожидание результатов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Всероссийский правовой (юридический) диктант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Магомедова А.И.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  <w:proofErr w:type="spellStart"/>
            <w:r w:rsidRPr="001401ED">
              <w:rPr>
                <w:rFonts w:eastAsiaTheme="minorHAnsi"/>
              </w:rPr>
              <w:t>Махтаев</w:t>
            </w:r>
            <w:proofErr w:type="spellEnd"/>
            <w:r w:rsidRPr="001401ED">
              <w:rPr>
                <w:rFonts w:eastAsiaTheme="minorHAnsi"/>
              </w:rPr>
              <w:t xml:space="preserve"> Ш.И.</w:t>
            </w:r>
          </w:p>
        </w:tc>
        <w:tc>
          <w:tcPr>
            <w:tcW w:w="1985" w:type="dxa"/>
          </w:tcPr>
          <w:p w:rsidR="00D529B6" w:rsidRPr="007900C8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7900C8">
              <w:rPr>
                <w:rFonts w:eastAsiaTheme="minorHAnsi"/>
              </w:rPr>
              <w:t xml:space="preserve">Ассоциация юристов России 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  <w:r w:rsidRPr="007900C8">
              <w:rPr>
                <w:rFonts w:eastAsiaTheme="minorHAnsi"/>
              </w:rPr>
              <w:t>https://www.юрдиктант.рф/?utm_s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spacing w:after="100" w:afterAutospacing="1"/>
              <w:contextualSpacing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 С 3 по 12декабря 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сертификаты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Всероссийская олимпиада «Россия сегодня. Специальная военная операция» </w:t>
            </w:r>
          </w:p>
        </w:tc>
        <w:tc>
          <w:tcPr>
            <w:tcW w:w="1992" w:type="dxa"/>
            <w:gridSpan w:val="2"/>
          </w:tcPr>
          <w:p w:rsidR="00D529B6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Рук. </w:t>
            </w:r>
            <w:proofErr w:type="spellStart"/>
            <w:r>
              <w:rPr>
                <w:rFonts w:eastAsiaTheme="minorHAnsi"/>
              </w:rPr>
              <w:t>Закаева</w:t>
            </w:r>
            <w:proofErr w:type="spellEnd"/>
            <w:r>
              <w:rPr>
                <w:rFonts w:eastAsiaTheme="minorHAnsi"/>
              </w:rPr>
              <w:t xml:space="preserve"> П.М.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Участник: </w:t>
            </w:r>
            <w:proofErr w:type="spellStart"/>
            <w:r>
              <w:rPr>
                <w:rFonts w:eastAsiaTheme="minorHAnsi"/>
              </w:rPr>
              <w:t>Никогосов</w:t>
            </w:r>
            <w:proofErr w:type="spellEnd"/>
            <w:r>
              <w:rPr>
                <w:rFonts w:eastAsiaTheme="minorHAnsi"/>
              </w:rPr>
              <w:t xml:space="preserve"> Вадим Варламович</w:t>
            </w:r>
          </w:p>
        </w:tc>
        <w:tc>
          <w:tcPr>
            <w:tcW w:w="1985" w:type="dxa"/>
          </w:tcPr>
          <w:p w:rsidR="00D529B6" w:rsidRPr="007900C8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Российское образовательное издание «КОТ.</w:t>
            </w:r>
            <w:r>
              <w:rPr>
                <w:rFonts w:eastAsiaTheme="minorHAnsi"/>
                <w:lang w:val="en-US"/>
              </w:rPr>
              <w:t>RU</w:t>
            </w:r>
            <w:r>
              <w:rPr>
                <w:rFonts w:eastAsiaTheme="minorHAnsi"/>
              </w:rPr>
              <w:t>»</w:t>
            </w:r>
          </w:p>
        </w:tc>
        <w:tc>
          <w:tcPr>
            <w:tcW w:w="1417" w:type="dxa"/>
          </w:tcPr>
          <w:p w:rsidR="00D529B6" w:rsidRPr="007C3E2E" w:rsidRDefault="00D529B6" w:rsidP="008A495E">
            <w:pPr>
              <w:widowControl/>
              <w:autoSpaceDE/>
              <w:autoSpaceDN/>
              <w:spacing w:after="100" w:afterAutospacing="1"/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декабрь</w:t>
            </w:r>
          </w:p>
        </w:tc>
        <w:tc>
          <w:tcPr>
            <w:tcW w:w="1418" w:type="dxa"/>
          </w:tcPr>
          <w:p w:rsidR="00D529B6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диплом 3 степени</w:t>
            </w:r>
          </w:p>
        </w:tc>
      </w:tr>
      <w:tr w:rsidR="00D529B6" w:rsidRPr="001401ED" w:rsidTr="00D529B6">
        <w:trPr>
          <w:trHeight w:val="280"/>
        </w:trPr>
        <w:tc>
          <w:tcPr>
            <w:tcW w:w="568" w:type="dxa"/>
          </w:tcPr>
          <w:p w:rsidR="00D529B6" w:rsidRPr="003F7722" w:rsidRDefault="00D529B6" w:rsidP="00D529B6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eastAsiaTheme="minorHAnsi"/>
              </w:rPr>
            </w:pPr>
          </w:p>
        </w:tc>
        <w:tc>
          <w:tcPr>
            <w:tcW w:w="2827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Республиканский конкурс «научных статей и научных проектов по различным отраслям права», среди обучающихся образовательных организаций РД, реализующих образовательные программы СПО</w:t>
            </w:r>
          </w:p>
        </w:tc>
        <w:tc>
          <w:tcPr>
            <w:tcW w:w="1992" w:type="dxa"/>
            <w:gridSpan w:val="2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Руководитель: </w:t>
            </w:r>
            <w:proofErr w:type="spellStart"/>
            <w:r w:rsidRPr="001401ED">
              <w:rPr>
                <w:rFonts w:eastAsiaTheme="minorHAnsi"/>
              </w:rPr>
              <w:t>Гаджимурадова</w:t>
            </w:r>
            <w:proofErr w:type="spellEnd"/>
            <w:r w:rsidRPr="001401ED">
              <w:rPr>
                <w:rFonts w:eastAsiaTheme="minorHAnsi"/>
              </w:rPr>
              <w:t xml:space="preserve"> Э.Э.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 xml:space="preserve">Участники: Мамонтов </w:t>
            </w:r>
            <w:proofErr w:type="gramStart"/>
            <w:r w:rsidRPr="001401ED">
              <w:rPr>
                <w:rFonts w:eastAsiaTheme="minorHAnsi"/>
              </w:rPr>
              <w:t>Давид  Витальевич</w:t>
            </w:r>
            <w:proofErr w:type="gramEnd"/>
            <w:r w:rsidRPr="001401ED">
              <w:rPr>
                <w:rFonts w:eastAsiaTheme="minorHAnsi"/>
              </w:rPr>
              <w:t xml:space="preserve"> (7ПД – 3);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proofErr w:type="spellStart"/>
            <w:r w:rsidRPr="001401ED">
              <w:rPr>
                <w:rFonts w:eastAsiaTheme="minorHAnsi"/>
              </w:rPr>
              <w:t>Гусейбекова</w:t>
            </w:r>
            <w:proofErr w:type="spellEnd"/>
            <w:r w:rsidRPr="001401ED">
              <w:rPr>
                <w:rFonts w:eastAsiaTheme="minorHAnsi"/>
              </w:rPr>
              <w:t xml:space="preserve"> Алина </w:t>
            </w:r>
            <w:proofErr w:type="spellStart"/>
            <w:r w:rsidRPr="001401ED">
              <w:rPr>
                <w:rFonts w:eastAsiaTheme="minorHAnsi"/>
              </w:rPr>
              <w:t>Загировна</w:t>
            </w:r>
            <w:proofErr w:type="spellEnd"/>
            <w:r w:rsidRPr="001401ED">
              <w:rPr>
                <w:rFonts w:eastAsiaTheme="minorHAnsi"/>
              </w:rPr>
              <w:t>,  (7ПД – 3)</w:t>
            </w:r>
          </w:p>
        </w:tc>
        <w:tc>
          <w:tcPr>
            <w:tcW w:w="1985" w:type="dxa"/>
          </w:tcPr>
          <w:p w:rsidR="00D529B6" w:rsidRPr="00F93E4F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 w:rsidRPr="00F93E4F">
              <w:rPr>
                <w:rFonts w:eastAsiaTheme="minorHAnsi"/>
              </w:rPr>
              <w:t>ГБПОУ РД «Колледж экономики и предпринимательства»</w:t>
            </w:r>
          </w:p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  <w:color w:val="FF0000"/>
              </w:rPr>
            </w:pPr>
            <w:r w:rsidRPr="00F93E4F">
              <w:rPr>
                <w:rFonts w:eastAsiaTheme="minorHAnsi"/>
              </w:rPr>
              <w:t>Г. Буйнакск</w:t>
            </w:r>
          </w:p>
        </w:tc>
        <w:tc>
          <w:tcPr>
            <w:tcW w:w="1417" w:type="dxa"/>
          </w:tcPr>
          <w:p w:rsidR="00D529B6" w:rsidRPr="001401ED" w:rsidRDefault="00D529B6" w:rsidP="008A495E">
            <w:pPr>
              <w:widowControl/>
              <w:autoSpaceDE/>
              <w:autoSpaceDN/>
              <w:spacing w:after="100" w:afterAutospacing="1"/>
              <w:contextualSpacing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1 этап: с 17.06.24 по 15.10.24г.;</w:t>
            </w:r>
          </w:p>
          <w:p w:rsidR="00D529B6" w:rsidRPr="001401ED" w:rsidRDefault="00D529B6" w:rsidP="008A495E">
            <w:pPr>
              <w:widowControl/>
              <w:autoSpaceDE/>
              <w:autoSpaceDN/>
              <w:spacing w:after="100" w:afterAutospacing="1"/>
              <w:contextualSpacing/>
              <w:rPr>
                <w:rFonts w:eastAsiaTheme="minorHAnsi"/>
              </w:rPr>
            </w:pPr>
            <w:r w:rsidRPr="001401ED">
              <w:rPr>
                <w:rFonts w:eastAsiaTheme="minorHAnsi"/>
              </w:rPr>
              <w:t>2 этап: до 23.10.2024г.</w:t>
            </w:r>
          </w:p>
        </w:tc>
        <w:tc>
          <w:tcPr>
            <w:tcW w:w="1418" w:type="dxa"/>
          </w:tcPr>
          <w:p w:rsidR="00D529B6" w:rsidRPr="001401ED" w:rsidRDefault="00D529B6" w:rsidP="008A495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ожидание результатов</w:t>
            </w:r>
          </w:p>
        </w:tc>
      </w:tr>
    </w:tbl>
    <w:p w:rsidR="00D529B6" w:rsidRPr="00CD638E" w:rsidRDefault="00D529B6" w:rsidP="00D529B6">
      <w:pPr>
        <w:widowControl/>
        <w:autoSpaceDE/>
        <w:autoSpaceDN/>
        <w:spacing w:line="259" w:lineRule="auto"/>
        <w:ind w:firstLine="709"/>
        <w:rPr>
          <w:rFonts w:asciiTheme="minorHAnsi" w:eastAsiaTheme="minorHAnsi" w:hAnsiTheme="minorHAnsi" w:cstheme="minorBidi"/>
          <w:sz w:val="24"/>
          <w:szCs w:val="24"/>
        </w:rPr>
      </w:pPr>
      <w:r w:rsidRPr="00CD638E">
        <w:rPr>
          <w:rFonts w:eastAsiaTheme="minorHAnsi"/>
          <w:color w:val="000000"/>
          <w:sz w:val="24"/>
          <w:szCs w:val="24"/>
          <w:shd w:val="clear" w:color="auto" w:fill="FFFFFF"/>
        </w:rPr>
        <w:t>18 ноября студенты и преподаватели колледжа приняли участие в III Ежегодной Всероссийской просветительской акции «Военно-патриотический диктант - 2024».</w:t>
      </w:r>
    </w:p>
    <w:p w:rsidR="00D529B6" w:rsidRPr="00CD638E" w:rsidRDefault="00D529B6" w:rsidP="00D529B6">
      <w:pPr>
        <w:widowControl/>
        <w:autoSpaceDE/>
        <w:autoSpaceDN/>
        <w:spacing w:line="259" w:lineRule="auto"/>
        <w:ind w:firstLine="709"/>
        <w:jc w:val="both"/>
        <w:rPr>
          <w:rFonts w:eastAsiaTheme="minorHAnsi"/>
          <w:sz w:val="24"/>
          <w:szCs w:val="24"/>
        </w:rPr>
      </w:pPr>
      <w:r w:rsidRPr="00CD638E">
        <w:rPr>
          <w:rFonts w:eastAsiaTheme="minorHAnsi"/>
          <w:sz w:val="24"/>
          <w:szCs w:val="24"/>
        </w:rPr>
        <w:t xml:space="preserve">14 ноября студенты колледжа под руководством преподавателей Сарычевой Л.В, </w:t>
      </w:r>
      <w:proofErr w:type="spellStart"/>
      <w:r w:rsidRPr="00CD638E">
        <w:rPr>
          <w:rFonts w:eastAsiaTheme="minorHAnsi"/>
          <w:sz w:val="24"/>
          <w:szCs w:val="24"/>
        </w:rPr>
        <w:t>Смеянова</w:t>
      </w:r>
      <w:proofErr w:type="spellEnd"/>
      <w:r w:rsidRPr="00CD638E">
        <w:rPr>
          <w:rFonts w:eastAsiaTheme="minorHAnsi"/>
          <w:sz w:val="24"/>
          <w:szCs w:val="24"/>
        </w:rPr>
        <w:t xml:space="preserve"> В.А., </w:t>
      </w:r>
      <w:proofErr w:type="spellStart"/>
      <w:r w:rsidRPr="00CD638E">
        <w:rPr>
          <w:rFonts w:eastAsiaTheme="minorHAnsi"/>
          <w:sz w:val="24"/>
          <w:szCs w:val="24"/>
        </w:rPr>
        <w:t>Абдулкадировой</w:t>
      </w:r>
      <w:proofErr w:type="spellEnd"/>
      <w:r w:rsidRPr="00CD638E">
        <w:rPr>
          <w:rFonts w:eastAsiaTheme="minorHAnsi"/>
          <w:sz w:val="24"/>
          <w:szCs w:val="24"/>
        </w:rPr>
        <w:t xml:space="preserve"> У.К. проняли участие во Всероссийской акции «Социологический диктант-2024» (75 студентов первого курса).</w:t>
      </w:r>
    </w:p>
    <w:p w:rsidR="00D529B6" w:rsidRDefault="00D529B6" w:rsidP="00D529B6">
      <w:pPr>
        <w:widowControl/>
        <w:autoSpaceDE/>
        <w:autoSpaceDN/>
        <w:spacing w:line="259" w:lineRule="auto"/>
        <w:ind w:firstLine="709"/>
        <w:jc w:val="both"/>
        <w:rPr>
          <w:rFonts w:eastAsiaTheme="minorHAnsi"/>
          <w:sz w:val="24"/>
          <w:szCs w:val="24"/>
        </w:rPr>
      </w:pPr>
      <w:proofErr w:type="spellStart"/>
      <w:r w:rsidRPr="00CD638E">
        <w:rPr>
          <w:rFonts w:eastAsiaTheme="minorHAnsi"/>
          <w:sz w:val="24"/>
          <w:szCs w:val="24"/>
        </w:rPr>
        <w:t>Раджабова</w:t>
      </w:r>
      <w:proofErr w:type="spellEnd"/>
      <w:r w:rsidRPr="00CD638E">
        <w:rPr>
          <w:rFonts w:eastAsiaTheme="minorHAnsi"/>
          <w:sz w:val="24"/>
          <w:szCs w:val="24"/>
        </w:rPr>
        <w:t xml:space="preserve"> Альбина </w:t>
      </w:r>
      <w:proofErr w:type="spellStart"/>
      <w:r w:rsidRPr="00CD638E">
        <w:rPr>
          <w:rFonts w:eastAsiaTheme="minorHAnsi"/>
          <w:sz w:val="24"/>
          <w:szCs w:val="24"/>
        </w:rPr>
        <w:t>Ниязовна</w:t>
      </w:r>
      <w:proofErr w:type="spellEnd"/>
      <w:r w:rsidRPr="00CD638E">
        <w:rPr>
          <w:rFonts w:eastAsiaTheme="minorHAnsi"/>
          <w:sz w:val="24"/>
          <w:szCs w:val="24"/>
        </w:rPr>
        <w:t xml:space="preserve"> являлась участником инициативной группы по разработке оценочных материалов для проведения в 2025 году государственной итоговой аттестации по </w:t>
      </w:r>
      <w:r w:rsidRPr="00CD638E">
        <w:rPr>
          <w:rFonts w:eastAsiaTheme="minorHAnsi"/>
          <w:sz w:val="24"/>
          <w:szCs w:val="24"/>
        </w:rPr>
        <w:lastRenderedPageBreak/>
        <w:t>образовательным программам СПО в форме демонстрационного экзамена по специальности 09.02.07 Информационные системы и программирование. Прослушала программу просветительской деятельности «Проведение демонстрационного экзамена в образовательных организациях, реализующих программы среднего профессионального образования» в рамках Всероссийского образовательного марафона демонстрационного экзамена (29.11.2024уч.г.).</w:t>
      </w:r>
    </w:p>
    <w:p w:rsidR="00EF7790" w:rsidRDefault="00EF7790"/>
    <w:sectPr w:rsidR="00EF7790" w:rsidSect="00D529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021"/>
    <w:multiLevelType w:val="hybridMultilevel"/>
    <w:tmpl w:val="B16E3F9A"/>
    <w:lvl w:ilvl="0" w:tplc="D24C398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58"/>
    <w:rsid w:val="00C60E58"/>
    <w:rsid w:val="00D529B6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428A"/>
  <w15:chartTrackingRefBased/>
  <w15:docId w15:val="{2E328079-7B99-4446-A9C3-ACBDF2A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2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29B6"/>
    <w:pPr>
      <w:ind w:left="550" w:hanging="360"/>
      <w:jc w:val="both"/>
    </w:pPr>
  </w:style>
  <w:style w:type="table" w:customStyle="1" w:styleId="1">
    <w:name w:val="Сетка таблицы1"/>
    <w:basedOn w:val="a1"/>
    <w:next w:val="a4"/>
    <w:uiPriority w:val="39"/>
    <w:rsid w:val="00D5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29B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5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101;&#1082;&#1086;&#1083;&#1086;&#1075;&#1080;&#1103;&#1076;&#1077;&#1083;&#1086;&#1082;&#1072;&#1078;&#1076;&#1086;&#1075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1271</Words>
  <Characters>7250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2025-01-17T08:12:00Z</dcterms:created>
  <dcterms:modified xsi:type="dcterms:W3CDTF">2025-01-17T08:16:00Z</dcterms:modified>
</cp:coreProperties>
</file>