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AF" w:rsidRDefault="00D672AF" w:rsidP="00D67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74820" cy="2206005"/>
            <wp:effectExtent l="0" t="0" r="0" b="3810"/>
            <wp:docPr id="1" name="Рисунок 1" descr="C:\Users\723F~1\AppData\Local\Temp\Rar$DRa13888.7014\День Российской науки 6x3\Bilbord 6x3\preview\Билборд 6х3 День российской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13888.7014\День Российской науки 6x3\Bilbord 6x3\preview\Билборд 6х3 День российской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940" cy="220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72AF" w:rsidRDefault="00D672AF" w:rsidP="00D67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7F9A" w:rsidRPr="00D672AF" w:rsidRDefault="00417F9A" w:rsidP="00D672A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72AF">
        <w:rPr>
          <w:rFonts w:ascii="Times New Roman" w:hAnsi="Times New Roman" w:cs="Times New Roman"/>
          <w:sz w:val="24"/>
          <w:szCs w:val="24"/>
        </w:rPr>
        <w:t>2022-2031 годы в Российской Федерации указом Президента Российской Федерации от 25 апреля 2022 года № 231 объявлены Десятилетием науки и технологий (далее – Десятилетие). Распоряжением Правительства Российской Федерации от 06 ноября 2024 года № 3152-р утвержден план проведения Десятилетия, который состоит из 12 инициатив и проектов, направленных на развитие и популяризацию науки и технологий.</w:t>
      </w:r>
    </w:p>
    <w:p w:rsidR="00417F9A" w:rsidRDefault="00417F9A" w:rsidP="00D67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AF">
        <w:rPr>
          <w:rFonts w:ascii="Times New Roman" w:hAnsi="Times New Roman" w:cs="Times New Roman"/>
          <w:sz w:val="24"/>
          <w:szCs w:val="24"/>
        </w:rPr>
        <w:t>8 февраля Россия отмечает День науки. Этот день символизирует выдающуюся роль отечественной науки в развитии нашего общества и государства.</w:t>
      </w:r>
    </w:p>
    <w:p w:rsidR="00D672AF" w:rsidRPr="00D672AF" w:rsidRDefault="00D672AF" w:rsidP="00D672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F9A" w:rsidRPr="00D672AF" w:rsidRDefault="00417F9A" w:rsidP="00417F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2AF">
        <w:rPr>
          <w:rFonts w:ascii="Times New Roman" w:hAnsi="Times New Roman" w:cs="Times New Roman"/>
          <w:b/>
          <w:sz w:val="24"/>
          <w:szCs w:val="24"/>
        </w:rPr>
        <w:t>Основные мероприятия:</w:t>
      </w:r>
    </w:p>
    <w:p w:rsidR="00417F9A" w:rsidRPr="00D672AF" w:rsidRDefault="00417F9A" w:rsidP="00417F9A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-4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2AF">
        <w:rPr>
          <w:rFonts w:ascii="Times New Roman" w:hAnsi="Times New Roman" w:cs="Times New Roman"/>
          <w:b/>
          <w:sz w:val="24"/>
          <w:szCs w:val="24"/>
        </w:rPr>
        <w:t>мастер-лекции «Знание.</w:t>
      </w:r>
      <w:r w:rsidR="00766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2AF">
        <w:rPr>
          <w:rFonts w:ascii="Times New Roman" w:hAnsi="Times New Roman" w:cs="Times New Roman"/>
          <w:b/>
          <w:sz w:val="24"/>
          <w:szCs w:val="24"/>
        </w:rPr>
        <w:t xml:space="preserve">Наука». </w:t>
      </w:r>
      <w:r w:rsidRPr="00D672AF">
        <w:rPr>
          <w:rFonts w:ascii="Times New Roman" w:hAnsi="Times New Roman" w:cs="Times New Roman"/>
          <w:sz w:val="24"/>
          <w:szCs w:val="24"/>
        </w:rPr>
        <w:t>Материалы для лекций созданы выдающимися учеными, космонавтами, исследователями и другими деятелями науки. Теперь поделиться их знаниями в увлекательной форме может каждый желающий: дизайнерские презентации и интерактивные сценарии уже ждут по ссылке.</w:t>
      </w:r>
    </w:p>
    <w:p w:rsidR="00417F9A" w:rsidRPr="00D672AF" w:rsidRDefault="00417F9A" w:rsidP="00417F9A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D672AF">
        <w:rPr>
          <w:rFonts w:ascii="Times New Roman" w:hAnsi="Times New Roman"/>
          <w:sz w:val="24"/>
          <w:szCs w:val="24"/>
        </w:rPr>
        <w:t xml:space="preserve">Материалы для выступления: </w:t>
      </w:r>
      <w:hyperlink r:id="rId6">
        <w:r w:rsidRPr="00D672AF">
          <w:rPr>
            <w:rFonts w:ascii="Times New Roman" w:hAnsi="Times New Roman"/>
            <w:color w:val="1155CC"/>
            <w:sz w:val="24"/>
            <w:szCs w:val="24"/>
            <w:u w:val="single"/>
          </w:rPr>
          <w:t>https://znan.ru/masterlect-nauka</w:t>
        </w:r>
      </w:hyperlink>
      <w:r w:rsidRPr="00D672AF">
        <w:rPr>
          <w:rFonts w:ascii="Times New Roman" w:hAnsi="Times New Roman"/>
          <w:color w:val="1155CC"/>
          <w:sz w:val="24"/>
          <w:szCs w:val="24"/>
          <w:u w:val="single"/>
        </w:rPr>
        <w:t xml:space="preserve"> </w:t>
      </w:r>
    </w:p>
    <w:p w:rsidR="00417F9A" w:rsidRPr="00D672AF" w:rsidRDefault="00417F9A" w:rsidP="00417F9A">
      <w:pPr>
        <w:pStyle w:val="a3"/>
        <w:numPr>
          <w:ilvl w:val="0"/>
          <w:numId w:val="1"/>
        </w:numPr>
        <w:tabs>
          <w:tab w:val="left" w:pos="426"/>
        </w:tabs>
        <w:ind w:left="0" w:right="-4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672AF">
        <w:rPr>
          <w:rFonts w:ascii="Times New Roman" w:hAnsi="Times New Roman"/>
          <w:b/>
          <w:sz w:val="24"/>
          <w:szCs w:val="24"/>
        </w:rPr>
        <w:t>кинолекции</w:t>
      </w:r>
      <w:proofErr w:type="spellEnd"/>
      <w:r w:rsidRPr="00D672AF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D672AF">
        <w:rPr>
          <w:rFonts w:ascii="Times New Roman" w:hAnsi="Times New Roman"/>
          <w:b/>
          <w:sz w:val="24"/>
          <w:szCs w:val="24"/>
        </w:rPr>
        <w:t>Знание.Наука</w:t>
      </w:r>
      <w:proofErr w:type="spellEnd"/>
      <w:r w:rsidRPr="00D672AF">
        <w:rPr>
          <w:rFonts w:ascii="Times New Roman" w:hAnsi="Times New Roman"/>
          <w:b/>
          <w:sz w:val="24"/>
          <w:szCs w:val="24"/>
        </w:rPr>
        <w:t xml:space="preserve">». </w:t>
      </w:r>
      <w:r w:rsidRPr="00D672AF">
        <w:rPr>
          <w:rFonts w:ascii="Times New Roman" w:hAnsi="Times New Roman"/>
          <w:sz w:val="24"/>
          <w:szCs w:val="24"/>
        </w:rPr>
        <w:t xml:space="preserve">Уникальный </w:t>
      </w:r>
      <w:proofErr w:type="spellStart"/>
      <w:r w:rsidRPr="00D672AF">
        <w:rPr>
          <w:rFonts w:ascii="Times New Roman" w:hAnsi="Times New Roman"/>
          <w:sz w:val="24"/>
          <w:szCs w:val="24"/>
        </w:rPr>
        <w:t>видеоконтент</w:t>
      </w:r>
      <w:proofErr w:type="spellEnd"/>
      <w:r w:rsidRPr="00D672AF">
        <w:rPr>
          <w:rFonts w:ascii="Times New Roman" w:hAnsi="Times New Roman"/>
          <w:sz w:val="24"/>
          <w:szCs w:val="24"/>
        </w:rPr>
        <w:t xml:space="preserve"> с ведущими учеными страны. Эти фильмы не только раскрывают научные достижения, но и вдохновляют на новые открытия.  </w:t>
      </w:r>
    </w:p>
    <w:p w:rsidR="00417F9A" w:rsidRPr="00D672AF" w:rsidRDefault="00417F9A" w:rsidP="00417F9A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D672AF">
        <w:rPr>
          <w:rFonts w:ascii="Times New Roman" w:hAnsi="Times New Roman"/>
          <w:sz w:val="24"/>
          <w:szCs w:val="24"/>
        </w:rPr>
        <w:t xml:space="preserve">Материалы для просмотра: </w:t>
      </w:r>
      <w:hyperlink r:id="rId7">
        <w:r w:rsidRPr="00D672AF">
          <w:rPr>
            <w:rFonts w:ascii="Times New Roman" w:hAnsi="Times New Roman"/>
            <w:color w:val="1155CC"/>
            <w:sz w:val="24"/>
            <w:szCs w:val="24"/>
            <w:u w:val="single"/>
          </w:rPr>
          <w:t>https://znan.ru/nauka-kinolekcii</w:t>
        </w:r>
      </w:hyperlink>
      <w:r w:rsidRPr="00D672AF">
        <w:rPr>
          <w:rFonts w:ascii="Times New Roman" w:hAnsi="Times New Roman"/>
          <w:color w:val="1155CC"/>
          <w:sz w:val="24"/>
          <w:szCs w:val="24"/>
          <w:u w:val="single"/>
        </w:rPr>
        <w:t xml:space="preserve"> </w:t>
      </w:r>
      <w:r w:rsidRPr="00D672AF">
        <w:rPr>
          <w:rFonts w:ascii="Times New Roman" w:hAnsi="Times New Roman"/>
          <w:color w:val="000000" w:themeColor="text1"/>
          <w:sz w:val="24"/>
          <w:szCs w:val="24"/>
          <w:u w:val="single"/>
        </w:rPr>
        <w:t>;</w:t>
      </w:r>
    </w:p>
    <w:p w:rsidR="00417F9A" w:rsidRPr="00D672AF" w:rsidRDefault="00417F9A" w:rsidP="00417F9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72AF">
        <w:rPr>
          <w:rFonts w:ascii="Times New Roman" w:hAnsi="Times New Roman"/>
          <w:b/>
          <w:bCs/>
          <w:sz w:val="24"/>
          <w:szCs w:val="24"/>
        </w:rPr>
        <w:t>Всероссийск</w:t>
      </w:r>
      <w:r w:rsidRPr="00D672AF">
        <w:rPr>
          <w:rFonts w:ascii="Times New Roman" w:hAnsi="Times New Roman"/>
          <w:b/>
          <w:bCs/>
          <w:sz w:val="24"/>
          <w:szCs w:val="24"/>
        </w:rPr>
        <w:t>ий проект</w:t>
      </w:r>
      <w:r w:rsidRPr="00D672AF">
        <w:rPr>
          <w:rFonts w:ascii="Times New Roman" w:hAnsi="Times New Roman"/>
          <w:b/>
          <w:bCs/>
          <w:sz w:val="24"/>
          <w:szCs w:val="24"/>
        </w:rPr>
        <w:t xml:space="preserve"> «Первые в науке». </w:t>
      </w:r>
      <w:r w:rsidRPr="00D672AF">
        <w:rPr>
          <w:rFonts w:ascii="Times New Roman" w:hAnsi="Times New Roman"/>
          <w:sz w:val="24"/>
          <w:szCs w:val="24"/>
        </w:rPr>
        <w:t>В рамках «Курчатовской программы» пройдет перезагрузка флагманского проекта Движения «Первые в науке». Вместе с Курчатовским институтом Движение откроет сеть Научных Клубов Первых в разных регионах России, проведет конкурс научного творчества «Будущее Первых» и фестиваль «Научная Вселенная Первых». В 30 пилотных регионах будут созданы на базе первичных отделений Движения Научные Клубы Первых. Проект позволит познакомить детей с опытно-экспериментальной и исследовательской деятельностью, а также найти для школьников научных наставников. Для участия нужно зарегистрироваться на сайте, кото</w:t>
      </w:r>
      <w:r w:rsidRPr="00D672AF">
        <w:rPr>
          <w:rFonts w:ascii="Times New Roman" w:hAnsi="Times New Roman"/>
          <w:sz w:val="24"/>
          <w:szCs w:val="24"/>
        </w:rPr>
        <w:t>рый станет доступен с 8 февраля.</w:t>
      </w:r>
    </w:p>
    <w:p w:rsidR="00417F9A" w:rsidRPr="00D672AF" w:rsidRDefault="00417F9A" w:rsidP="00417F9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72AF">
        <w:rPr>
          <w:rFonts w:ascii="Times New Roman" w:hAnsi="Times New Roman"/>
          <w:b/>
          <w:bCs/>
          <w:sz w:val="24"/>
          <w:szCs w:val="24"/>
        </w:rPr>
        <w:t>Первый всероссийский научный диктант «Наука во имя Победы»</w:t>
      </w:r>
    </w:p>
    <w:p w:rsidR="00417F9A" w:rsidRPr="00D672AF" w:rsidRDefault="00417F9A" w:rsidP="0041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2AF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 w:rsidRPr="00D672AF">
        <w:rPr>
          <w:rFonts w:ascii="Times New Roman" w:hAnsi="Times New Roman" w:cs="Times New Roman"/>
          <w:sz w:val="24"/>
          <w:szCs w:val="24"/>
        </w:rPr>
        <w:t xml:space="preserve"> привлечь внимание школьников, студентов и широкой общественности к 80-летию Победы, продемонстрировать значение российской науки и ученых для Победы, показать ВОВ как импульс к научно-технологическому прорыву.</w:t>
      </w:r>
    </w:p>
    <w:p w:rsidR="00417F9A" w:rsidRPr="00D672AF" w:rsidRDefault="00417F9A" w:rsidP="0041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2AF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D672AF">
        <w:rPr>
          <w:rFonts w:ascii="Times New Roman" w:hAnsi="Times New Roman" w:cs="Times New Roman"/>
          <w:sz w:val="24"/>
          <w:szCs w:val="24"/>
        </w:rPr>
        <w:t xml:space="preserve"> 8 февраля, День российской науки</w:t>
      </w:r>
    </w:p>
    <w:p w:rsidR="00417F9A" w:rsidRPr="00D672AF" w:rsidRDefault="00417F9A" w:rsidP="0041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2AF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проведения: </w:t>
      </w:r>
      <w:r w:rsidRPr="00D672AF">
        <w:rPr>
          <w:rFonts w:ascii="Times New Roman" w:hAnsi="Times New Roman" w:cs="Times New Roman"/>
          <w:sz w:val="24"/>
          <w:szCs w:val="24"/>
        </w:rPr>
        <w:t>10.00 по Москве</w:t>
      </w:r>
      <w:r w:rsidRPr="00D67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17F9A" w:rsidRPr="00D672AF" w:rsidSect="00D672AF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D1C67"/>
    <w:multiLevelType w:val="hybridMultilevel"/>
    <w:tmpl w:val="FB0C7E84"/>
    <w:lvl w:ilvl="0" w:tplc="EBF6D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1D"/>
    <w:rsid w:val="00417F9A"/>
    <w:rsid w:val="0076611F"/>
    <w:rsid w:val="008C4FAC"/>
    <w:rsid w:val="008D6A1D"/>
    <w:rsid w:val="00D672AF"/>
    <w:rsid w:val="00E3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8555"/>
  <w15:chartTrackingRefBased/>
  <w15:docId w15:val="{CD1493FB-1EC2-4FF6-8CFF-C2287520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7F9A"/>
    <w:pPr>
      <w:spacing w:after="200" w:line="276" w:lineRule="auto"/>
      <w:ind w:left="720"/>
      <w:contextualSpacing/>
    </w:pPr>
    <w:rPr>
      <w:rFonts w:ascii="Liberation Sans" w:eastAsia="Times New Roman" w:hAnsi="Liberation Sans" w:cs="Times New Roman"/>
      <w:color w:val="000000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417F9A"/>
    <w:rPr>
      <w:rFonts w:ascii="Liberation Sans" w:eastAsia="Times New Roman" w:hAnsi="Liberation Sans" w:cs="Times New Roman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n.ru/nauka-kinolek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.ru/masterlect-nau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2025-02-04T07:40:00Z</cp:lastPrinted>
  <dcterms:created xsi:type="dcterms:W3CDTF">2025-02-04T07:23:00Z</dcterms:created>
  <dcterms:modified xsi:type="dcterms:W3CDTF">2025-02-04T07:48:00Z</dcterms:modified>
</cp:coreProperties>
</file>